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position w:val="0"/>
          <w:sz w:val="20"/>
          <w:sz w:val="20"/>
          <w:vertAlign w:val="baseline"/>
        </w:rPr>
      </w:pPr>
      <w:r>
        <w:rPr>
          <w:b/>
          <w:sz w:val="24"/>
          <w:szCs w:val="24"/>
        </w:rPr>
        <w:t xml:space="preserve">PLANO DE ATIVIDADES DE </w:t>
      </w:r>
      <w:r>
        <w:rPr>
          <w:b/>
          <w:position w:val="0"/>
          <w:sz w:val="24"/>
          <w:sz w:val="24"/>
          <w:szCs w:val="24"/>
          <w:vertAlign w:val="baseline"/>
        </w:rPr>
        <w:t>ESTÁGIO - PAE</w:t>
      </w:r>
    </w:p>
    <w:p>
      <w:pPr>
        <w:pStyle w:val="Normal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center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b/>
          <w:position w:val="0"/>
          <w:sz w:val="24"/>
          <w:sz w:val="24"/>
          <w:szCs w:val="24"/>
          <w:vertAlign w:val="baseline"/>
        </w:rPr>
        <w:t>Obrigatório  (    )          Não Obrigatório  (    )</w:t>
      </w:r>
    </w:p>
    <w:p>
      <w:pPr>
        <w:pStyle w:val="Normal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>ESTAGIÁRIO:</w:t>
      </w:r>
      <w:r>
        <w:rPr>
          <w:b/>
        </w:rPr>
        <w:t>_____________________________________________________________________________________</w:t>
      </w:r>
      <w:r>
        <w:rPr>
          <w:b/>
          <w:position w:val="0"/>
          <w:sz w:val="20"/>
          <w:sz w:val="20"/>
          <w:vertAlign w:val="baseline"/>
        </w:rPr>
        <w:t xml:space="preserve"> </w:t>
      </w:r>
    </w:p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</w:r>
    </w:p>
    <w:p>
      <w:pPr>
        <w:pStyle w:val="Normal"/>
        <w:rPr>
          <w:rFonts w:ascii="Arial" w:hAnsi="Arial" w:eastAsia="Arial" w:cs="Arial"/>
          <w:color w:val="000000"/>
          <w:position w:val="0"/>
          <w:sz w:val="20"/>
          <w:sz w:val="18"/>
          <w:szCs w:val="18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>NÚMERO DE MATRÍCULA:</w:t>
      </w:r>
      <w:r>
        <w:rPr>
          <w:b/>
        </w:rPr>
        <w:t>_________________________________________________________________________</w:t>
      </w:r>
      <w:r>
        <w:rPr>
          <w:rFonts w:eastAsia="Arial" w:cs="Arial" w:ascii="Arial" w:hAnsi="Arial"/>
          <w:color w:val="000000"/>
          <w:position w:val="0"/>
          <w:sz w:val="18"/>
          <w:sz w:val="18"/>
          <w:szCs w:val="18"/>
          <w:vertAlign w:val="baseline"/>
        </w:rPr>
        <w:t xml:space="preserve">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>ANO/FORMATURA:</w:t>
      </w:r>
      <w:r>
        <w:rPr>
          <w:b/>
        </w:rPr>
        <w:t>________________________________________________________________________________</w:t>
      </w:r>
      <w:r>
        <w:rPr>
          <w:b/>
          <w:position w:val="0"/>
          <w:sz w:val="20"/>
          <w:sz w:val="20"/>
          <w:vertAlign w:val="baseline"/>
        </w:rPr>
        <w:t xml:space="preserve">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</w:rPr>
        <w:t>CONCEDENTE</w:t>
      </w:r>
      <w:r>
        <w:rPr>
          <w:b/>
          <w:position w:val="0"/>
          <w:sz w:val="20"/>
          <w:sz w:val="20"/>
          <w:vertAlign w:val="baseline"/>
        </w:rPr>
        <w:t>:</w:t>
      </w:r>
      <w:r>
        <w:rPr>
          <w:b/>
        </w:rPr>
        <w:t>____________________________________________________________________________________</w:t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 xml:space="preserve"> </w:t>
      </w:r>
    </w:p>
    <w:p>
      <w:pPr>
        <w:pStyle w:val="Normal"/>
        <w:rPr/>
      </w:pPr>
      <w:r>
        <w:rPr>
          <w:b/>
          <w:position w:val="0"/>
          <w:sz w:val="20"/>
          <w:sz w:val="20"/>
          <w:vertAlign w:val="baseline"/>
        </w:rPr>
        <w:t>ÁREA DE ATUAÇÃO DA CONCE</w:t>
      </w:r>
      <w:r>
        <w:rPr>
          <w:b/>
        </w:rPr>
        <w:t>DENTE</w:t>
      </w:r>
      <w:r>
        <w:rPr>
          <w:b/>
          <w:position w:val="0"/>
          <w:sz w:val="20"/>
          <w:sz w:val="20"/>
          <w:vertAlign w:val="baseline"/>
        </w:rPr>
        <w:t>:</w:t>
      </w:r>
      <w:r>
        <w:rPr>
          <w:b/>
        </w:rPr>
        <w:t>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SETOR/DEPARTAMENTO DE REALIZAÇÃO DO ESTÁGIO:___________________________________________</w:t>
      </w:r>
    </w:p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 xml:space="preserve">SUPERVISOR </w:t>
      </w:r>
      <w:r>
        <w:rPr>
          <w:b/>
        </w:rPr>
        <w:t>NA CONCEDENTE</w:t>
      </w:r>
      <w:r>
        <w:rPr>
          <w:b/>
          <w:position w:val="0"/>
          <w:sz w:val="20"/>
          <w:sz w:val="20"/>
          <w:vertAlign w:val="baseline"/>
        </w:rPr>
        <w:t>:</w:t>
      </w:r>
      <w:r>
        <w:rPr>
          <w:b/>
        </w:rPr>
        <w:t>___________________________________________________________________</w:t>
      </w:r>
      <w:r>
        <w:rPr>
          <w:b/>
          <w:position w:val="0"/>
          <w:sz w:val="20"/>
          <w:sz w:val="20"/>
          <w:vertAlign w:val="baseline"/>
        </w:rPr>
        <w:t xml:space="preserve"> </w:t>
      </w:r>
    </w:p>
    <w:p>
      <w:pPr>
        <w:pStyle w:val="Normal"/>
        <w:rPr>
          <w:b/>
          <w:b/>
          <w:color w:val="FF0000"/>
          <w:position w:val="0"/>
          <w:sz w:val="20"/>
          <w:sz w:val="20"/>
          <w:vertAlign w:val="baseline"/>
        </w:rPr>
      </w:pPr>
      <w:r>
        <w:rPr>
          <w:b/>
          <w:color w:val="FF0000"/>
          <w:position w:val="0"/>
          <w:sz w:val="20"/>
          <w:sz w:val="20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>PROFESSOR ORIENTADOR:________________________________________________________________________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>INÍCIO DO ESTÁGIO:</w:t>
      </w:r>
      <w:r>
        <w:rPr>
          <w:b/>
        </w:rPr>
        <w:t>________/________/________</w:t>
      </w:r>
      <w:r>
        <w:rPr>
          <w:b/>
          <w:position w:val="0"/>
          <w:sz w:val="20"/>
          <w:sz w:val="20"/>
          <w:vertAlign w:val="baseline"/>
        </w:rPr>
        <w:t xml:space="preserve">   TÉRMINO:</w:t>
      </w:r>
      <w:r>
        <w:rPr>
          <w:b/>
        </w:rPr>
        <w:t>________/________/________</w:t>
      </w:r>
    </w:p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</w:r>
    </w:p>
    <w:tbl>
      <w:tblPr>
        <w:tblStyle w:val="Table1"/>
        <w:tblW w:w="1061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18"/>
        <w:gridCol w:w="2499"/>
      </w:tblGrid>
      <w:tr>
        <w:trPr>
          <w:trHeight w:val="346" w:hRule="atLeast"/>
        </w:trPr>
        <w:tc>
          <w:tcPr>
            <w:tcW w:w="8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vertAlign w:val="baseline"/>
              </w:rPr>
              <w:t>DESCRIÇÃO DAS ATIVIDADES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vertAlign w:val="baseline"/>
              </w:rPr>
              <w:t>PERÍODO</w:t>
            </w:r>
          </w:p>
          <w:p>
            <w:pPr>
              <w:pStyle w:val="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position w:val="0"/>
                <w:sz w:val="20"/>
                <w:sz w:val="20"/>
                <w:vertAlign w:val="baseline"/>
              </w:rPr>
              <w:t>(HORAS</w:t>
            </w:r>
            <w:r>
              <w:rPr>
                <w:b/>
              </w:rPr>
              <w:t>/DIAS/MESES)</w:t>
            </w:r>
          </w:p>
        </w:tc>
      </w:tr>
      <w:tr>
        <w:trPr>
          <w:trHeight w:val="1725" w:hRule="atLeast"/>
        </w:trPr>
        <w:tc>
          <w:tcPr>
            <w:tcW w:w="8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ind w:left="0" w:right="284" w:hanging="0"/>
              <w:jc w:val="both"/>
              <w:rPr>
                <w:rFonts w:ascii="Arial" w:hAnsi="Arial" w:eastAsia="Arial" w:cs="Arial"/>
                <w:color w:val="4F81BD"/>
              </w:rPr>
            </w:pPr>
            <w:r>
              <w:rPr>
                <w:rFonts w:eastAsia="Arial" w:cs="Arial" w:ascii="Arial" w:hAnsi="Arial"/>
                <w:color w:val="4F81BD"/>
              </w:rPr>
              <w:t>Seguem abaixo os pontos a serem observados no preenchimento da descrição das atividades de estágio. Caso haja divergência entre as perspectivas do IFSC e da CONCEDENTE, poderá ser solicitada uma revisão do PAE.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12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A conexão entre as atividades de estágio e a área de telecomunicações necessita de clareza e objetividade.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Precisa haver uma descrição de produtos, equipamentos e instrumentos de medição a serem utilizados.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Deve haver menção a certo nível de detalhes dos métodos e procedimentos adotados na realização das tarefas do estagiário, como, por exemplo, nos testes de determinados itens fabricados pela unidade concedente.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Se houver a necessidade de algum tipo de treinamento, deve ser feita menção às técnicas a serem aprendidas.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Caso haja a expectativa de que o estagiário trabalhe com programas computacionais, pode ser indicada uma lista das principais ferramentas e o tipo de uso esperado delas.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 xml:space="preserve">Se o estágio for obrigatório, a descrição de atividades de estágio deverá abranger, no mínimo, quatro atribuições distintas. Além disso, os temas ou projetos a serem realizados precisam ser tratados, em, ao menos, uma unidade curricular presente no eixo profissionalizante do curso de Engenharia de Telecomunicações do IFSC - Campus São José.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As competências e/ou habilidades desenvolvidas precisam ser citadas e o nível de desempenho envolvido tem de considerar uma escala crescente de graus de complexidade para que haja um sentido de progressão na qualificação profissional do estagiário.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Autospacing="0" w:before="0" w:after="0"/>
              <w:ind w:left="720" w:right="284" w:hanging="360"/>
              <w:jc w:val="both"/>
              <w:rPr>
                <w:rFonts w:ascii="Arial" w:hAnsi="Arial" w:eastAsia="Arial" w:cs="Arial"/>
                <w:color w:val="4F81BD"/>
                <w:u w:val="none"/>
              </w:rPr>
            </w:pPr>
            <w:r>
              <w:rPr>
                <w:rFonts w:eastAsia="Arial" w:cs="Arial" w:ascii="Arial" w:hAnsi="Arial"/>
                <w:color w:val="4F81BD"/>
              </w:rPr>
              <w:t>Se o estágio for não obrigatório, a descrição das atividades deverá abranger, no mínimo, três atribuições distintas.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Arial" w:cs="Arial" w:ascii="Arial" w:hAnsi="Arial"/>
                <w:color w:val="4F81BD"/>
              </w:rPr>
              <w:t xml:space="preserve">Coloque, aqui, o valor absoluto da carga horária semanal/mensal ou o percentual alocado para cada atividade de estágio relativamente à carga horária semanal/mensal. </w:t>
            </w:r>
          </w:p>
        </w:tc>
      </w:tr>
    </w:tbl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</w:r>
    </w:p>
    <w:p>
      <w:pPr>
        <w:pStyle w:val="Normal"/>
        <w:rPr>
          <w:b/>
          <w:b/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 xml:space="preserve">                                                                        </w:t>
      </w:r>
      <w:r>
        <w:rPr>
          <w:b/>
          <w:position w:val="0"/>
          <w:sz w:val="20"/>
          <w:sz w:val="20"/>
          <w:vertAlign w:val="baseline"/>
        </w:rPr>
        <w:t>__________________________</w:t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 xml:space="preserve">                                                                                      </w:t>
      </w:r>
      <w:r>
        <w:rPr>
          <w:b/>
          <w:position w:val="0"/>
          <w:sz w:val="18"/>
          <w:sz w:val="18"/>
          <w:szCs w:val="18"/>
          <w:vertAlign w:val="baseline"/>
        </w:rPr>
        <w:t>ESTAGIÁRIO</w:t>
      </w:r>
    </w:p>
    <w:p>
      <w:pPr>
        <w:pStyle w:val="Normal"/>
        <w:jc w:val="center"/>
        <w:rPr>
          <w:b/>
          <w:b/>
          <w:position w:val="0"/>
          <w:sz w:val="18"/>
          <w:sz w:val="18"/>
          <w:szCs w:val="18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</w:r>
    </w:p>
    <w:p>
      <w:pPr>
        <w:pStyle w:val="Normal"/>
        <w:jc w:val="center"/>
        <w:rPr>
          <w:b/>
          <w:b/>
          <w:position w:val="0"/>
          <w:sz w:val="18"/>
          <w:sz w:val="18"/>
          <w:szCs w:val="18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</w:r>
    </w:p>
    <w:p>
      <w:pPr>
        <w:pStyle w:val="Normal"/>
        <w:jc w:val="center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  <w:t>________________________________                                                                          __________________________________</w:t>
      </w:r>
    </w:p>
    <w:p>
      <w:pPr>
        <w:pStyle w:val="Normal"/>
        <w:jc w:val="center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0"/>
          <w:sz w:val="20"/>
          <w:vertAlign w:val="baseline"/>
        </w:rPr>
        <w:t xml:space="preserve"> </w:t>
      </w:r>
      <w:r>
        <w:rPr>
          <w:b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b/>
          <w:position w:val="0"/>
          <w:sz w:val="18"/>
          <w:sz w:val="18"/>
          <w:szCs w:val="18"/>
          <w:vertAlign w:val="baseline"/>
        </w:rPr>
        <w:t>SUPERVISOR  EMPRESA                                                                                           PROFESSOR ORIENTADOR</w:t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  <w:t xml:space="preserve">                </w:t>
      </w:r>
      <w:r>
        <w:rPr>
          <w:b/>
          <w:position w:val="0"/>
          <w:sz w:val="18"/>
          <w:sz w:val="18"/>
          <w:szCs w:val="18"/>
          <w:vertAlign w:val="baseline"/>
        </w:rPr>
        <w:t>ASSINATURA E CARIMBO                                                                                          ASSINATURA E CARIMBO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851" w:header="709" w:top="851" w:footer="0" w:bottom="1134" w:gutter="0"/>
      <w:pgNumType w:start="1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position w:val="0"/>
        <w:sz w:val="20"/>
        <w:sz w:val="20"/>
        <w:vertAlign w:val="baseline"/>
      </w:rPr>
    </w:pPr>
    <w:r>
      <w:rPr>
        <w:position w:val="0"/>
        <w:sz w:val="20"/>
        <w:sz w:val="20"/>
        <w:vertAlign w:val="baseline"/>
      </w:rPr>
    </w:r>
  </w:p>
  <w:tbl>
    <w:tblPr>
      <w:tblStyle w:val="Table2"/>
      <w:tblW w:w="8363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8363"/>
    </w:tblGrid>
    <w:tr>
      <w:trPr>
        <w:trHeight w:val="1174" w:hRule="atLeast"/>
      </w:trPr>
      <w:tc>
        <w:tcPr>
          <w:tcW w:w="8363" w:type="dxa"/>
          <w:tcBorders/>
          <w:shd w:fill="auto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position w:val="0"/>
              <w:sz w:val="20"/>
              <w:sz w:val="20"/>
              <w:vertAlign w:val="baseline"/>
            </w:rPr>
          </w:pPr>
          <w:r>
            <w:rPr>
              <w:position w:val="0"/>
              <w:sz w:val="20"/>
              <w:sz w:val="20"/>
              <w:vertAlign w:val="baseline"/>
            </w:rPr>
          </w:r>
        </w:p>
        <w:tbl>
          <w:tblPr>
            <w:tblStyle w:val="Table3"/>
            <w:tblW w:w="9661" w:type="dxa"/>
            <w:jc w:val="left"/>
            <w:tblInd w:w="0" w:type="dxa"/>
            <w:tblBorders/>
            <w:tblCellMar>
              <w:top w:w="0" w:type="dxa"/>
              <w:left w:w="108" w:type="dxa"/>
              <w:bottom w:w="0" w:type="dxa"/>
              <w:right w:w="108" w:type="dxa"/>
            </w:tblCellMar>
            <w:tblLook w:val="0000"/>
          </w:tblPr>
          <w:tblGrid>
            <w:gridCol w:w="2268"/>
            <w:gridCol w:w="7229"/>
            <w:gridCol w:w="164"/>
          </w:tblGrid>
          <w:tr>
            <w:trPr>
              <w:trHeight w:val="1283" w:hRule="atLeast"/>
            </w:trPr>
            <w:tc>
              <w:tcPr>
                <w:tcW w:w="2268" w:type="dxa"/>
                <w:tcBorders/>
                <w:shd w:fill="auto" w:val="clear"/>
              </w:tcPr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40" w:before="0" w:after="0"/>
                  <w:ind w:left="-70" w:right="0" w:hanging="0"/>
                  <w:jc w:val="left"/>
                  <w:rPr>
                    <w:rFonts w:ascii="Trebuchet MS" w:hAnsi="Trebuchet MS" w:eastAsia="Trebuchet MS" w:cs="Trebuchet MS"/>
                    <w:b/>
                    <w:b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16"/>
                    <w:szCs w:val="16"/>
                    <w:u w:val="none"/>
                    <w:vertAlign w:val="baseline"/>
                  </w:rPr>
                </w:pPr>
                <w:r>
                  <w:rPr/>
                  <w:drawing>
                    <wp:inline distT="0" distB="0" distL="0" distR="0">
                      <wp:extent cx="1295400" cy="710565"/>
                      <wp:effectExtent l="0" t="0" r="0" b="0"/>
                      <wp:docPr id="1" name="image1.png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.png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7105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229" w:type="dxa"/>
                <w:tcBorders/>
                <w:shd w:fill="auto" w:val="clear"/>
                <w:vAlign w:val="center"/>
              </w:tcPr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76" w:before="0" w:after="0"/>
                  <w:ind w:left="0" w:right="0" w:hanging="0"/>
                  <w:jc w:val="left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2"/>
                    <w:szCs w:val="22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shd w:fill="FFFFFF" w:val="clear"/>
                    <w:vertAlign w:val="baseline"/>
                  </w:rPr>
                  <w:t>MINISTÉRIO DA EDUCAÇÃO</w:t>
                </w:r>
              </w:p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76" w:before="0" w:after="0"/>
                  <w:ind w:left="0" w:right="0" w:hanging="0"/>
                  <w:jc w:val="left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2"/>
                    <w:szCs w:val="22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shd w:fill="FFFFFF" w:val="clear"/>
                    <w:vertAlign w:val="baseline"/>
                  </w:rPr>
                  <w:t>SECRETARIA DE EDUCAÇÃO PROFISSIONAL E TECNOLÓGICA</w:t>
                </w:r>
              </w:p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76" w:before="0" w:after="0"/>
                  <w:ind w:left="0" w:right="0" w:hanging="0"/>
                  <w:jc w:val="left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2"/>
                    <w:szCs w:val="22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shd w:fill="FFFFFF" w:val="clear"/>
                    <w:vertAlign w:val="baseline"/>
                  </w:rPr>
                  <w:t>INSTITUTO FEDERAL DE EDUCAÇÃO, CIÊNCIA E TECNOLOGIA DE SANTA CATARINA</w:t>
                </w:r>
              </w:p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76" w:before="0" w:after="0"/>
                  <w:ind w:left="0" w:right="0" w:hanging="0"/>
                  <w:jc w:val="left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2"/>
                    <w:szCs w:val="22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shd w:fill="FFFFFF" w:val="clear"/>
                    <w:vertAlign w:val="baseline"/>
                  </w:rPr>
                  <w:t>CAMPUS SÃO JOSÉ</w:t>
                </w:r>
              </w:p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76" w:before="0" w:after="0"/>
                  <w:ind w:left="0" w:right="0" w:hanging="0"/>
                  <w:jc w:val="left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2"/>
                    <w:szCs w:val="22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shd w:fill="FFFFFF" w:val="clear"/>
                    <w:vertAlign w:val="baseline"/>
                  </w:rPr>
                  <w:t>COORDENADORIA DE ESTÁGIO</w:t>
                </w:r>
              </w:p>
            </w:tc>
            <w:tc>
              <w:tcPr>
                <w:tcW w:w="164" w:type="dxa"/>
                <w:tcBorders/>
                <w:shd w:fill="auto" w:val="clear"/>
              </w:tcPr>
              <w:p>
                <w:pPr>
                  <w:pStyle w:val="Normal"/>
                  <w:keepNext/>
                  <w:keepLines w:val="false"/>
                  <w:widowControl/>
                  <w:shd w:val="clear" w:fill="auto"/>
                  <w:tabs>
                    <w:tab w:val="left" w:pos="9498" w:leader="none"/>
                  </w:tabs>
                  <w:spacing w:lineRule="auto" w:line="240" w:before="0" w:after="0"/>
                  <w:ind w:left="0" w:right="0" w:hanging="0"/>
                  <w:jc w:val="left"/>
                  <w:rPr>
                    <w:rFonts w:ascii="Trebuchet MS" w:hAnsi="Trebuchet MS" w:eastAsia="Trebuchet MS" w:cs="Trebuchet MS"/>
                    <w:b/>
                    <w:b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vertAlign w:val="baseline"/>
                  </w:rPr>
                </w:pPr>
                <w:r>
                  <w:rPr>
                    <w:rFonts w:eastAsia="Trebuchet MS" w:cs="Trebuchet MS" w:ascii="Trebuchet MS" w:hAnsi="Trebuchet MS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16"/>
                    <w:sz w:val="16"/>
                    <w:szCs w:val="16"/>
                    <w:u w:val="none"/>
                    <w:vertAlign w:val="baseline"/>
                  </w:rPr>
                </w:r>
              </w:p>
            </w:tc>
          </w:tr>
        </w:tbl>
        <w:p>
          <w:pPr>
            <w:pStyle w:val="Normal"/>
            <w:keepNext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pPr>
          <w:r>
            <w:rPr>
              <w:rFonts w:eastAsia="Calibri" w:cs="Calibri" w:ascii="Calibri" w:hAnsi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vertAlign w:val="baseline"/>
            </w:rPr>
          </w:r>
        </w:p>
      </w:tc>
    </w:tr>
  </w:tbl>
  <w:p>
    <w:pPr>
      <w:pStyle w:val="Normal"/>
      <w:keepNext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Lohit Devanagari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Ttulo1">
    <w:name w:val="Heading 1"/>
    <w:next w:val="Normal"/>
    <w:qFormat/>
    <w:pPr>
      <w:keepNext/>
      <w:keepLines/>
      <w:pageBreakBefore w:val="false"/>
      <w:widowControl w:val="false"/>
      <w:spacing w:lineRule="auto" w:line="240" w:before="480" w:after="120"/>
    </w:pPr>
    <w:rPr>
      <w:rFonts w:ascii="Calibri" w:hAnsi="Calibri" w:eastAsia="Noto Sans CJK SC" w:cs="Lohit Devanagari"/>
      <w:b/>
      <w:color w:val="auto"/>
      <w:sz w:val="48"/>
      <w:szCs w:val="48"/>
      <w:lang w:val="pt-BR" w:eastAsia="zh-CN" w:bidi="hi-IN"/>
    </w:rPr>
  </w:style>
  <w:style w:type="paragraph" w:styleId="Ttulo2">
    <w:name w:val="Heading 2"/>
    <w:next w:val="Normal"/>
    <w:qFormat/>
    <w:pPr>
      <w:keepNext/>
      <w:keepLines/>
      <w:pageBreakBefore w:val="false"/>
      <w:widowControl w:val="false"/>
      <w:spacing w:lineRule="auto" w:line="240" w:before="360" w:after="80"/>
    </w:pPr>
    <w:rPr>
      <w:rFonts w:ascii="Calibri" w:hAnsi="Calibri" w:eastAsia="Noto Sans CJK SC" w:cs="Lohit Devanagari"/>
      <w:b/>
      <w:color w:val="auto"/>
      <w:sz w:val="36"/>
      <w:szCs w:val="36"/>
      <w:lang w:val="pt-BR" w:eastAsia="zh-CN" w:bidi="hi-IN"/>
    </w:rPr>
  </w:style>
  <w:style w:type="paragraph" w:styleId="Ttulo3">
    <w:name w:val="Heading 3"/>
    <w:next w:val="Normal"/>
    <w:qFormat/>
    <w:pPr>
      <w:keepNext/>
      <w:keepLines/>
      <w:pageBreakBefore w:val="false"/>
      <w:widowControl w:val="false"/>
      <w:spacing w:lineRule="auto" w:line="240" w:before="280" w:after="80"/>
    </w:pPr>
    <w:rPr>
      <w:rFonts w:ascii="Calibri" w:hAnsi="Calibri" w:eastAsia="Noto Sans CJK SC" w:cs="Lohit Devanagari"/>
      <w:b/>
      <w:color w:val="auto"/>
      <w:sz w:val="28"/>
      <w:szCs w:val="28"/>
      <w:lang w:val="pt-BR" w:eastAsia="zh-CN" w:bidi="hi-IN"/>
    </w:rPr>
  </w:style>
  <w:style w:type="paragraph" w:styleId="Ttulo4">
    <w:name w:val="Heading 4"/>
    <w:next w:val="Normal"/>
    <w:qFormat/>
    <w:pPr>
      <w:keepNext/>
      <w:keepLines/>
      <w:pageBreakBefore w:val="false"/>
      <w:widowControl w:val="false"/>
      <w:spacing w:lineRule="auto" w:line="240" w:before="240" w:after="40"/>
    </w:pPr>
    <w:rPr>
      <w:rFonts w:ascii="Calibri" w:hAnsi="Calibri" w:eastAsia="Noto Sans CJK SC" w:cs="Lohit Devanagari"/>
      <w:b/>
      <w:color w:val="auto"/>
      <w:sz w:val="24"/>
      <w:szCs w:val="24"/>
      <w:lang w:val="pt-BR" w:eastAsia="zh-CN" w:bidi="hi-IN"/>
    </w:rPr>
  </w:style>
  <w:style w:type="paragraph" w:styleId="Ttulo5">
    <w:name w:val="Heading 5"/>
    <w:next w:val="Normal"/>
    <w:qFormat/>
    <w:pPr>
      <w:keepNext/>
      <w:keepLines/>
      <w:pageBreakBefore w:val="false"/>
      <w:widowControl w:val="false"/>
      <w:spacing w:lineRule="auto" w:line="240" w:before="220" w:after="40"/>
    </w:pPr>
    <w:rPr>
      <w:rFonts w:ascii="Calibri" w:hAnsi="Calibri" w:eastAsia="Noto Sans CJK SC" w:cs="Lohit Devanagari"/>
      <w:b/>
      <w:color w:val="auto"/>
      <w:sz w:val="22"/>
      <w:szCs w:val="22"/>
      <w:lang w:val="pt-BR" w:eastAsia="zh-CN" w:bidi="hi-IN"/>
    </w:rPr>
  </w:style>
  <w:style w:type="paragraph" w:styleId="Ttulo6">
    <w:name w:val="Heading 6"/>
    <w:next w:val="Normal"/>
    <w:qFormat/>
    <w:pPr>
      <w:keepNext/>
      <w:keepLines/>
      <w:pageBreakBefore w:val="false"/>
      <w:widowControl w:val="false"/>
      <w:spacing w:lineRule="auto" w:line="240" w:before="200" w:after="40"/>
    </w:pPr>
    <w:rPr>
      <w:rFonts w:ascii="Calibri" w:hAnsi="Calibri" w:eastAsia="Noto Sans CJK SC" w:cs="Lohit Devanagari"/>
      <w:b/>
      <w:color w:val="auto"/>
      <w:sz w:val="20"/>
      <w:szCs w:val="20"/>
      <w:lang w:val="pt-BR" w:eastAsia="zh-CN" w:bidi="hi-IN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harChar2">
    <w:name w:val="Char Char2"/>
    <w:basedOn w:val="Fontepargpadr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harChar1">
    <w:name w:val="Char Char1"/>
    <w:basedOn w:val="Fontepargpadr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harChar">
    <w:name w:val="Char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ListLabel1">
    <w:name w:val="ListLabel 1"/>
    <w:qFormat/>
    <w:rPr>
      <w:rFonts w:ascii="Arial" w:hAnsi="Arial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Arial" w:hAnsi="Arial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Ttulo">
    <w:name w:val="Título"/>
    <w:next w:val="Corpodetexto"/>
    <w:qFormat/>
    <w:pPr>
      <w:keepNext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Noto Sans CJK SC" w:cs="Lohit Devanagari"/>
      <w:color w:val="auto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etexto">
    <w:name w:val="Body Text"/>
    <w:qFormat/>
    <w:pPr>
      <w:widowControl/>
      <w:suppressAutoHyphens w:val="false"/>
      <w:bidi w:val="0"/>
      <w:spacing w:lineRule="auto" w:line="288" w:before="0" w:after="14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etexto"/>
    <w:qFormat/>
    <w:pPr>
      <w:widowControl/>
      <w:suppressAutoHyphens w:val="false"/>
      <w:bidi w:val="0"/>
      <w:spacing w:lineRule="auto" w:line="288" w:before="0" w:after="140"/>
      <w:jc w:val="left"/>
      <w:textAlignment w:val="top"/>
      <w:outlineLvl w:val="0"/>
    </w:pPr>
    <w:rPr>
      <w:rFonts w:ascii="Times New Roman" w:hAnsi="Times New Roman" w:eastAsia="Times New Roman" w:cs="FreeSans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egenda">
    <w:name w:val="Caption"/>
    <w:qFormat/>
    <w:pPr>
      <w:widowControl/>
      <w:suppressLineNumbers/>
      <w:suppressAutoHyphens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FreeSans"/>
      <w:i/>
      <w:iCs/>
      <w:color w:val="auto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FreeSans"/>
      <w:color w:val="auto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oto Sans CJK SC" w:cs="Lohit Devanagari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LOnormal"/>
    <w:qFormat/>
    <w:pPr>
      <w:keepNext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Noto Sans CJK SC DemiLight" w:cs="Free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LOnormal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wZHDPWVbwWNpNk1i5qEcYyhpBCQ==">AMUW2mXD0WvbngqYkgg8+UeRKrSa7WobNCfNSZsMV9Au0dJvoHrevDX6NDwEq8U8qCjcOoh3qNzUXDqCu+l6ygfcNuL6FvizjGsgvYF7vtvgfqAsoj3pkLU=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LibreOffice/5.2.7.2$Linux_X86_64 LibreOffice_project/20m0$Build-2</Application>
  <Pages>2</Pages>
  <Words>359</Words>
  <Characters>2770</Characters>
  <CharactersWithSpaces>3547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2020-11-24T22:55:00Z</dcterms:created>
  <dc:creator>anasilveira</dc:creator>
  <dc:description/>
  <dc:language>pt-BR</dc:language>
  <cp:lastModifiedBy/>
  <cp:lastPrinted>2022-05-10T09:06:51Z</cp:lastPrinted>
  <dcterms:modified xsi:type="dcterms:W3CDTF">2022-05-09T15:47:29Z</dcterms:modified>
  <cp:revision>1</cp:revision>
  <dc:subject/>
  <dc:title/>
</cp:coreProperties>
</file>