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RELATÓRIO PARCIAL DE ATIVIDADES DE ESTÁGIO – IFSC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CAMPUS ITAJAÍ 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right="279" w:firstLine="708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Este relatório deve ser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preenchido pelo estagiário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Verdana" w:cs="Verdana" w:eastAsia="Verdana" w:hAnsi="Verdana"/>
          <w:color w:val="000000"/>
          <w:sz w:val="24"/>
          <w:szCs w:val="24"/>
          <w:rtl w:val="0"/>
        </w:rPr>
        <w:t xml:space="preserve"> com manifestação do(a) supervisor(a) e do professor(a) orientador(a).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                                                                                                                   </w:t>
      </w: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830.0" w:type="dxa"/>
        <w:jc w:val="left"/>
        <w:tblInd w:w="-1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90"/>
        <w:gridCol w:w="810"/>
        <w:gridCol w:w="135"/>
        <w:gridCol w:w="3995"/>
        <w:tblGridChange w:id="0">
          <w:tblGrid>
            <w:gridCol w:w="4890"/>
            <w:gridCol w:w="810"/>
            <w:gridCol w:w="135"/>
            <w:gridCol w:w="3995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Estagiário: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Fase/ Módulo: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Curso: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Modalidade: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E-mail do aluno: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Celular: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Empresa: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                                  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Período do estágio      /      /      a        /      /    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Horário do estágio:                  às      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Supervisor na empresa:             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Professor Orientador:</w:t>
            </w:r>
          </w:p>
        </w:tc>
      </w:tr>
    </w:tbl>
    <w:p w:rsidR="00000000" w:rsidDel="00000000" w:rsidP="00000000" w:rsidRDefault="00000000" w:rsidRPr="00000000" w14:paraId="00000028">
      <w:pPr>
        <w:ind w:left="0" w:right="279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1.Quais as atividades desenvolvidas com maior frequência?  </w:t>
      </w:r>
    </w:p>
    <w:tbl>
      <w:tblPr>
        <w:tblStyle w:val="Table2"/>
        <w:tblW w:w="9860.0" w:type="dxa"/>
        <w:jc w:val="left"/>
        <w:tblInd w:w="-17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80"/>
        <w:gridCol w:w="9380"/>
        <w:tblGridChange w:id="0">
          <w:tblGrid>
            <w:gridCol w:w="480"/>
            <w:gridCol w:w="9380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360" w:right="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360" w:right="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 As atividades desenvolvidas estão de acordo com aquelas previstas no Plano de Atividades de Estágio aprovado pelo professor orientador?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(   ) Sim   (   ) Não   (   ) Parcialmente – Justifique 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3. Quais as dificuldades que tem encontrado para desenvolver as atividades:</w:t>
      </w:r>
    </w:p>
    <w:tbl>
      <w:tblPr>
        <w:tblStyle w:val="Table3"/>
        <w:tblW w:w="9860.0" w:type="dxa"/>
        <w:jc w:val="left"/>
        <w:tblInd w:w="-17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80"/>
        <w:gridCol w:w="9380"/>
        <w:tblGridChange w:id="0">
          <w:tblGrid>
            <w:gridCol w:w="480"/>
            <w:gridCol w:w="9380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Nenhuma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Integração pessoal na empresa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Falta de embasamento teórico/técnico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Falta de orientação no IFSC  </w:t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Outra(s)  </w:t>
            </w:r>
          </w:p>
        </w:tc>
      </w:tr>
    </w:tbl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4. Como você avalia seu estágio nos seguintes aspectos  </w:t>
      </w:r>
    </w:p>
    <w:tbl>
      <w:tblPr>
        <w:tblStyle w:val="Table4"/>
        <w:tblW w:w="9860.0" w:type="dxa"/>
        <w:jc w:val="left"/>
        <w:tblInd w:w="-145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6570"/>
        <w:gridCol w:w="645"/>
        <w:gridCol w:w="645"/>
        <w:gridCol w:w="660"/>
        <w:gridCol w:w="645"/>
        <w:gridCol w:w="695"/>
        <w:tblGridChange w:id="0">
          <w:tblGrid>
            <w:gridCol w:w="6570"/>
            <w:gridCol w:w="645"/>
            <w:gridCol w:w="645"/>
            <w:gridCol w:w="660"/>
            <w:gridCol w:w="645"/>
            <w:gridCol w:w="6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Oportuniza aprendizado em termos de relacionamento pessoal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Proporciona articulação entre teoria e prática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Recebe treinamento e orientação para as atividades que realiza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ind w:left="0" w:right="0" w:firstLine="227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Como avalia a adequação do curso ao mercado de trabalho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Oportuniza atualização e desenvolvimento tecnológico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jc w:val="right"/>
        <w:rPr/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E - Excelente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 MB- muito bom  B- bom  R- regular  I- insuficiente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caso de insuficiente, explicar por quê: ___________________________________________________________________________________</w:t>
        <w:br w:type="textWrapping"/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70">
      <w:pPr>
        <w:ind w:left="-180" w:right="0" w:firstLine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-180" w:right="0" w:firstLine="18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5. Os conhecimentos adquiridos no seu curso são adequados para as atividades executadas no seu estágio?          (  )Sim      (   ) Não – Sua opinião: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72">
      <w:pPr>
        <w:ind w:left="-180" w:right="0" w:firstLine="18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45.0" w:type="dxa"/>
        <w:jc w:val="left"/>
        <w:tblInd w:w="-1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5"/>
        <w:tblGridChange w:id="0">
          <w:tblGrid>
            <w:gridCol w:w="98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5.1 - Quais as disciplinas que mais se relacionam com as atividades do estágio?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6. Sugestões </w:t>
      </w:r>
    </w:p>
    <w:tbl>
      <w:tblPr>
        <w:tblStyle w:val="Table6"/>
        <w:tblW w:w="9800.0" w:type="dxa"/>
        <w:jc w:val="left"/>
        <w:tblInd w:w="-1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00"/>
        <w:tblGridChange w:id="0">
          <w:tblGrid>
            <w:gridCol w:w="9800"/>
          </w:tblGrid>
        </w:tblGridChange>
      </w:tblGrid>
      <w:tr>
        <w:trPr>
          <w:cantSplit w:val="0"/>
          <w:trHeight w:val="2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Data ____/_____/ _____                </w:t>
        <w:tab/>
        <w:tab/>
        <w:tab/>
        <w:t xml:space="preserve">                  ____________________________</w:t>
      </w:r>
    </w:p>
    <w:p w:rsidR="00000000" w:rsidDel="00000000" w:rsidP="00000000" w:rsidRDefault="00000000" w:rsidRPr="00000000" w14:paraId="00000086">
      <w:pPr>
        <w:jc w:val="center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Assinatura do Estagiário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152400</wp:posOffset>
                </wp:positionV>
                <wp:extent cx="6122035" cy="134175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9745" y="3113885"/>
                          <a:ext cx="6112510" cy="133223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Para uso do IFSC – Professor Orientador: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Parecer: 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___________________________________________________________________________________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Assinatura do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Profº Orientador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: _____________________________________   Data :____/___/ _____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8875" lIns="94600" spcFirstLastPara="1" rIns="94600" wrap="square" tIns="4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152400</wp:posOffset>
                </wp:positionV>
                <wp:extent cx="6122035" cy="134175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2035" cy="1341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1600200</wp:posOffset>
                </wp:positionV>
                <wp:extent cx="6102350" cy="95631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299588" y="3306608"/>
                          <a:ext cx="6092825" cy="94678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Coordenação de Estágio – IFSC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Recebido em  ____/___ /____               Assinatura: ______________________________      </w:t>
                            </w:r>
                          </w:p>
                        </w:txbxContent>
                      </wps:txbx>
                      <wps:bodyPr anchorCtr="0" anchor="t" bIns="48875" lIns="94600" spcFirstLastPara="1" rIns="94600" wrap="square" tIns="4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935" distR="114935" hidden="0" layoutInCell="1" locked="0" relativeHeight="0" simplePos="0">
                <wp:simplePos x="0" y="0"/>
                <wp:positionH relativeFrom="column">
                  <wp:posOffset>636</wp:posOffset>
                </wp:positionH>
                <wp:positionV relativeFrom="paragraph">
                  <wp:posOffset>1600200</wp:posOffset>
                </wp:positionV>
                <wp:extent cx="6102350" cy="95631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2350" cy="9563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footerReference r:id="rId9" w:type="default"/>
      <w:pgSz w:h="16838" w:w="11906" w:orient="portrait"/>
      <w:pgMar w:bottom="2108" w:top="2382" w:left="1440" w:right="1134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Arial Narro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 Narrow" w:cs="Arial Narrow" w:eastAsia="Arial Narrow" w:hAnsi="Arial Narrow"/>
        <w:b w:val="1"/>
        <w:color w:val="008000"/>
        <w:sz w:val="18"/>
        <w:szCs w:val="18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mallCaps w:val="0"/>
        <w:strike w:val="0"/>
        <w:color w:val="008000"/>
        <w:sz w:val="18"/>
        <w:szCs w:val="18"/>
        <w:u w:val="none"/>
        <w:shd w:fill="auto" w:val="clear"/>
        <w:vertAlign w:val="baseline"/>
        <w:rtl w:val="0"/>
      </w:rPr>
      <w:t xml:space="preserve">Instituto Federal de Santa Catarina – Câmpus </w:t>
    </w:r>
    <w:r w:rsidDel="00000000" w:rsidR="00000000" w:rsidRPr="00000000">
      <w:rPr>
        <w:rFonts w:ascii="Arial Narrow" w:cs="Arial Narrow" w:eastAsia="Arial Narrow" w:hAnsi="Arial Narrow"/>
        <w:b w:val="1"/>
        <w:color w:val="008000"/>
        <w:sz w:val="18"/>
        <w:szCs w:val="18"/>
        <w:rtl w:val="0"/>
      </w:rPr>
      <w:t xml:space="preserve">Itajaí</w:t>
    </w:r>
  </w:p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76" w:lineRule="auto"/>
      <w:ind w:left="0" w:right="-108" w:firstLine="0"/>
      <w:jc w:val="center"/>
      <w:rPr>
        <w:rFonts w:ascii="Arial Narrow" w:cs="Arial Narrow" w:eastAsia="Arial Narrow" w:hAnsi="Arial Narrow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-266699</wp:posOffset>
          </wp:positionH>
          <wp:positionV relativeFrom="paragraph">
            <wp:posOffset>-304799</wp:posOffset>
          </wp:positionV>
          <wp:extent cx="6118225" cy="661670"/>
          <wp:effectExtent b="0" l="0" r="0" t="0"/>
          <wp:wrapSquare wrapText="bothSides" distB="0" distT="0" distL="0" distR="0"/>
          <wp:docPr id="3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-241" l="-26" r="-25" t="-242"/>
                  <a:stretch>
                    <a:fillRect/>
                  </a:stretch>
                </pic:blipFill>
                <pic:spPr>
                  <a:xfrm>
                    <a:off x="0" y="0"/>
                    <a:ext cx="6118225" cy="661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ind w:left="864" w:hanging="864"/>
    </w:pPr>
    <w:rPr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