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widowControl w:val="0"/>
        <w:spacing w:after="0" w:before="10" w:line="240" w:lineRule="auto"/>
        <w:ind w:left="0" w:right="0" w:firstLine="0"/>
        <w:jc w:val="left"/>
        <w:rPr>
          <w:b w:val="1"/>
          <w:bCs w:val="1"/>
          <w:sz w:val="10"/>
          <w:szCs w:val="1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widowControl w:val="0"/>
        <w:spacing w:after="0" w:before="10" w:line="240" w:lineRule="auto"/>
        <w:ind w:left="0" w:right="0" w:firstLine="0"/>
        <w:jc w:val="left"/>
        <w:rPr>
          <w:b w:val="1"/>
          <w:bCs w:val="1"/>
          <w:sz w:val="10"/>
          <w:szCs w:val="1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ind w:left="992" w:right="1189" w:firstLine="0"/>
        <w:jc w:val="center"/>
        <w:rPr>
          <w:b w:val="1"/>
          <w:bCs w:val="1"/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REQUERIMENTO DE CANCELAMENTO DE AUXÍLIO FINANCEIRO</w:t>
      </w:r>
    </w:p>
    <w:p w:rsidR="00000000" w:rsidDel="00000000" w:rsidP="00000000" w:rsidRDefault="00000000" w:rsidRPr="00000000" w14:paraId="00000004">
      <w:pPr>
        <w:ind w:left="992" w:right="1189" w:firstLine="0"/>
        <w:jc w:val="center"/>
        <w:rPr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ind w:left="3360" w:right="2494" w:firstLine="0"/>
        <w:jc w:val="center"/>
        <w:rPr>
          <w:b w:val="1"/>
          <w:bCs w:val="1"/>
          <w:i w:val="1"/>
          <w:i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ind w:right="4.133858267717301"/>
        <w:rPr>
          <w:b w:val="1"/>
          <w:bCs w:val="1"/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(  ) Auxílio Permanência                     (  ) Auxílio Permanência  - lista de espera</w:t>
      </w:r>
    </w:p>
    <w:p w:rsidR="00000000" w:rsidDel="00000000" w:rsidP="00000000" w:rsidRDefault="00000000" w:rsidRPr="00000000" w14:paraId="00000007">
      <w:pPr>
        <w:ind w:right="2263"/>
        <w:rPr>
          <w:b w:val="1"/>
          <w:bCs w:val="1"/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008">
      <w:pPr>
        <w:ind w:right="-137.5984251968498"/>
        <w:rPr>
          <w:b w:val="1"/>
          <w:bCs w:val="1"/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(  ) Auxílio Ingressante Cotista          (  ) Auxílio Emergencial        (  ) Auxílio compulsório </w:t>
      </w:r>
    </w:p>
    <w:p w:rsidR="00000000" w:rsidDel="00000000" w:rsidP="00000000" w:rsidRDefault="00000000" w:rsidRPr="00000000" w14:paraId="00000009">
      <w:pPr>
        <w:ind w:right="-137.5984251968498"/>
        <w:rPr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before="9" w:lineRule="auto"/>
        <w:rPr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tabs>
          <w:tab w:val="left" w:leader="none" w:pos="4334"/>
          <w:tab w:val="left" w:leader="none" w:pos="6168"/>
          <w:tab w:val="left" w:leader="none" w:pos="7191"/>
          <w:tab w:val="left" w:leader="none" w:pos="10352"/>
        </w:tabs>
        <w:spacing w:line="360" w:lineRule="auto"/>
        <w:ind w:left="82" w:right="-15" w:firstLine="0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Eu,________________________________________________________, matriculado  sob o nº ___________________, no curso __________________________________________, módulo/fase_______________________portador da identidade nº ___________________, CFP nº ___________________________________, solicito, a partir desta data, o cancelamento do recebimento do Auxílio financeiro que me foi concedido. Estou ciente da minha responsabilidade em conhecer e cumprir com as condições estabelecidas no edital de concessão vigente.</w:t>
      </w:r>
    </w:p>
    <w:p w:rsidR="00000000" w:rsidDel="00000000" w:rsidP="00000000" w:rsidRDefault="00000000" w:rsidRPr="00000000" w14:paraId="0000000C">
      <w:pPr>
        <w:tabs>
          <w:tab w:val="left" w:leader="none" w:pos="4334"/>
          <w:tab w:val="left" w:leader="none" w:pos="6168"/>
          <w:tab w:val="left" w:leader="none" w:pos="7191"/>
          <w:tab w:val="left" w:leader="none" w:pos="10352"/>
        </w:tabs>
        <w:spacing w:line="360" w:lineRule="auto"/>
        <w:ind w:left="82" w:right="-15" w:firstLine="373"/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line="360" w:lineRule="auto"/>
        <w:ind w:left="82" w:right="-29" w:firstLine="0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Auxílio integrante do Programa de Atendimento ao Estudante em Vulnerabilidade Social - PAEVS – Assistência Estudantil no IFSC, em conformidade com a Lei nº 14.914 de 03 de julho de 2024 e a Resolução CONSUP nº 41, de 19 de dezembro de 2017.</w:t>
      </w:r>
    </w:p>
    <w:p w:rsidR="00000000" w:rsidDel="00000000" w:rsidP="00000000" w:rsidRDefault="00000000" w:rsidRPr="00000000" w14:paraId="0000000E">
      <w:pPr>
        <w:spacing w:line="360" w:lineRule="auto"/>
        <w:ind w:left="82" w:right="-29" w:firstLine="0"/>
        <w:jc w:val="righ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line="360" w:lineRule="auto"/>
        <w:ind w:left="82" w:right="-29" w:firstLine="0"/>
        <w:jc w:val="right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____ / ____ / _______.</w:t>
      </w:r>
    </w:p>
    <w:p w:rsidR="00000000" w:rsidDel="00000000" w:rsidP="00000000" w:rsidRDefault="00000000" w:rsidRPr="00000000" w14:paraId="00000010">
      <w:pPr>
        <w:spacing w:line="19" w:lineRule="auto"/>
        <w:ind w:left="3537" w:firstLine="0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line="19" w:lineRule="auto"/>
        <w:ind w:left="3537" w:firstLine="0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line="19" w:lineRule="auto"/>
        <w:ind w:left="3537" w:firstLine="0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line="19" w:lineRule="auto"/>
        <w:ind w:left="3537" w:firstLine="0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line="19" w:lineRule="auto"/>
        <w:ind w:left="3537" w:firstLine="0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line="19" w:lineRule="auto"/>
        <w:ind w:left="3537" w:firstLine="0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line="19" w:lineRule="auto"/>
        <w:ind w:left="3537" w:firstLine="0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line="19" w:lineRule="auto"/>
        <w:ind w:left="3537" w:firstLine="0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line="19" w:lineRule="auto"/>
        <w:ind w:left="3537" w:firstLine="0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line="19" w:lineRule="auto"/>
        <w:ind w:left="3537" w:firstLine="0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line="19" w:lineRule="auto"/>
        <w:ind w:left="3537" w:firstLine="0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line="19" w:lineRule="auto"/>
        <w:ind w:left="3537" w:firstLine="0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line="19" w:lineRule="auto"/>
        <w:ind w:left="3537" w:firstLine="0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line="19" w:lineRule="auto"/>
        <w:ind w:left="3537" w:firstLine="0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line="19" w:lineRule="auto"/>
        <w:ind w:left="3537" w:firstLine="0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line="19" w:lineRule="auto"/>
        <w:ind w:left="3537" w:firstLine="0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line="19" w:lineRule="auto"/>
        <w:ind w:left="3537" w:firstLine="0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pacing w:line="19" w:lineRule="auto"/>
        <w:ind w:left="3537" w:firstLine="0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spacing w:line="19" w:lineRule="auto"/>
        <w:ind w:left="3537" w:firstLine="0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spacing w:before="118" w:lineRule="auto"/>
        <w:ind w:left="141" w:right="4" w:firstLine="0"/>
        <w:jc w:val="center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________________________</w:t>
      </w:r>
    </w:p>
    <w:p w:rsidR="00000000" w:rsidDel="00000000" w:rsidP="00000000" w:rsidRDefault="00000000" w:rsidRPr="00000000" w14:paraId="00000024">
      <w:pPr>
        <w:spacing w:before="118" w:lineRule="auto"/>
        <w:ind w:left="141" w:right="4" w:firstLine="0"/>
        <w:jc w:val="center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Estudante</w:t>
      </w:r>
    </w:p>
    <w:p w:rsidR="00000000" w:rsidDel="00000000" w:rsidP="00000000" w:rsidRDefault="00000000" w:rsidRPr="00000000" w14:paraId="00000025">
      <w:pPr>
        <w:spacing w:before="1" w:lineRule="auto"/>
        <w:jc w:val="both"/>
        <w:rPr>
          <w:b w:val="1"/>
          <w:bCs w:val="1"/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026">
      <w:pPr>
        <w:spacing w:before="1" w:lineRule="auto"/>
        <w:jc w:val="both"/>
        <w:rPr>
          <w:b w:val="1"/>
          <w:bCs w:val="1"/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(Para uso do IFSC)</w:t>
      </w:r>
    </w:p>
    <w:tbl>
      <w:tblPr>
        <w:tblStyle w:val="Table1"/>
        <w:tblW w:w="9015.0" w:type="dxa"/>
        <w:jc w:val="left"/>
        <w:tblInd w:w="51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000"/>
      </w:tblPr>
      <w:tblGrid>
        <w:gridCol w:w="9015"/>
        <w:tblGridChange w:id="0">
          <w:tblGrid>
            <w:gridCol w:w="901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cccccc" w:val="clear"/>
          </w:tcPr>
          <w:p w:rsidR="00000000" w:rsidDel="00000000" w:rsidP="00000000" w:rsidRDefault="00000000" w:rsidRPr="00000000" w14:paraId="00000027">
            <w:pPr>
              <w:spacing w:before="13" w:lineRule="auto"/>
              <w:ind w:left="277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Recebido em:</w:t>
            </w:r>
          </w:p>
          <w:p w:rsidR="00000000" w:rsidDel="00000000" w:rsidP="00000000" w:rsidRDefault="00000000" w:rsidRPr="00000000" w14:paraId="00000028">
            <w:pPr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_____/_____/_______</w:t>
            </w:r>
          </w:p>
          <w:p w:rsidR="00000000" w:rsidDel="00000000" w:rsidP="00000000" w:rsidRDefault="00000000" w:rsidRPr="00000000" w14:paraId="00000029">
            <w:pPr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A">
            <w:pPr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B">
            <w:pPr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C">
            <w:pPr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                                  </w:t>
            </w: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_________________________________________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D">
            <w:pPr>
              <w:spacing w:before="149" w:lineRule="auto"/>
              <w:ind w:left="794" w:right="686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Servidor responsável pelo recebimento</w:t>
            </w:r>
          </w:p>
        </w:tc>
      </w:tr>
    </w:tbl>
    <w:p w:rsidR="00000000" w:rsidDel="00000000" w:rsidP="00000000" w:rsidRDefault="00000000" w:rsidRPr="00000000" w14:paraId="0000002E">
      <w:pPr>
        <w:spacing w:before="121" w:lineRule="auto"/>
        <w:ind w:left="3360" w:right="3250" w:firstLine="0"/>
        <w:jc w:val="center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pStyle w:val="Heading2"/>
        <w:spacing w:after="0" w:before="81" w:line="240" w:lineRule="auto"/>
        <w:ind w:left="0" w:right="704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sectPr>
      <w:headerReference r:id="rId6" w:type="default"/>
      <w:headerReference r:id="rId7" w:type="first"/>
      <w:headerReference r:id="rId8" w:type="even"/>
      <w:footerReference r:id="rId9" w:type="default"/>
      <w:footerReference r:id="rId10" w:type="first"/>
      <w:footerReference r:id="rId11" w:type="even"/>
      <w:pgSz w:h="16838" w:w="11906" w:orient="portrait"/>
      <w:pgMar w:bottom="1133" w:top="1700" w:left="1700" w:right="1133" w:header="0" w:footer="720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Arial Narrow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2">
    <w:pPr>
      <w:keepNext w:val="0"/>
      <w:keepLines w:val="0"/>
      <w:widowControl w:val="0"/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3">
    <w:pPr>
      <w:keepNext w:val="0"/>
      <w:keepLines w:val="0"/>
      <w:widowControl w:val="0"/>
      <w:spacing w:after="0" w:before="0" w:line="240" w:lineRule="auto"/>
      <w:ind w:left="0" w:right="0" w:firstLine="0"/>
      <w:jc w:val="right"/>
      <w:rPr/>
    </w:pPr>
    <w:r w:rsidDel="00000000" w:rsidR="00000000" w:rsidRPr="00000000">
      <w:rPr/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4">
    <w:pPr>
      <w:keepNext w:val="0"/>
      <w:keepLines w:val="0"/>
      <w:widowControl w:val="0"/>
      <w:spacing w:after="0" w:before="0" w:line="276" w:lineRule="auto"/>
      <w:ind w:left="0" w:right="0" w:firstLine="0"/>
      <w:jc w:val="left"/>
      <w:rPr/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5">
    <w:pPr>
      <w:tabs>
        <w:tab w:val="center" w:leader="none" w:pos="4819"/>
        <w:tab w:val="right" w:leader="none" w:pos="9638"/>
      </w:tabs>
      <w:jc w:val="center"/>
      <w:rPr>
        <w:rFonts w:ascii="Arial Narrow" w:cs="Arial Narrow" w:eastAsia="Arial Narrow" w:hAnsi="Arial Narrow"/>
        <w:b w:val="1"/>
        <w:bCs w:val="1"/>
        <w:color w:val="008000"/>
        <w:sz w:val="18"/>
        <w:szCs w:val="18"/>
      </w:rPr>
    </w:pPr>
    <w:r w:rsidDel="00000000" w:rsidR="00000000" w:rsidRPr="00000000">
      <w:rPr>
        <w:rFonts w:ascii="Arial Narrow" w:cs="Arial Narrow" w:eastAsia="Arial Narrow" w:hAnsi="Arial Narrow"/>
        <w:b w:val="1"/>
        <w:bCs w:val="1"/>
        <w:color w:val="008000"/>
        <w:sz w:val="18"/>
        <w:szCs w:val="18"/>
        <w:rtl w:val="0"/>
      </w:rPr>
      <w:t xml:space="preserve">Instituto Federal de Santa Catarina – Reitoria</w:t>
    </w:r>
  </w:p>
  <w:p w:rsidR="00000000" w:rsidDel="00000000" w:rsidP="00000000" w:rsidRDefault="00000000" w:rsidRPr="00000000" w14:paraId="00000036">
    <w:pPr>
      <w:tabs>
        <w:tab w:val="center" w:leader="none" w:pos="4819"/>
        <w:tab w:val="right" w:leader="none" w:pos="9638"/>
      </w:tabs>
      <w:jc w:val="center"/>
      <w:rPr>
        <w:rFonts w:ascii="Arial Narrow" w:cs="Arial Narrow" w:eastAsia="Arial Narrow" w:hAnsi="Arial Narrow"/>
        <w:sz w:val="18"/>
        <w:szCs w:val="18"/>
      </w:rPr>
    </w:pPr>
    <w:r w:rsidDel="00000000" w:rsidR="00000000" w:rsidRPr="00000000">
      <w:rPr>
        <w:rFonts w:ascii="Arial Narrow" w:cs="Arial Narrow" w:eastAsia="Arial Narrow" w:hAnsi="Arial Narrow"/>
        <w:sz w:val="18"/>
        <w:szCs w:val="18"/>
        <w:rtl w:val="0"/>
      </w:rPr>
      <w:t xml:space="preserve">Rua: 14 de julho, 150  |  Coqueiros  |   Florianópolis /SC  |  CEP: 88.075-010</w:t>
    </w:r>
  </w:p>
  <w:p w:rsidR="00000000" w:rsidDel="00000000" w:rsidP="00000000" w:rsidRDefault="00000000" w:rsidRPr="00000000" w14:paraId="00000037">
    <w:pPr>
      <w:tabs>
        <w:tab w:val="center" w:leader="none" w:pos="4819"/>
        <w:tab w:val="right" w:leader="none" w:pos="9638"/>
      </w:tabs>
      <w:jc w:val="center"/>
      <w:rPr/>
    </w:pPr>
    <w:r w:rsidDel="00000000" w:rsidR="00000000" w:rsidRPr="00000000">
      <w:rPr>
        <w:rFonts w:ascii="Arial Narrow" w:cs="Arial Narrow" w:eastAsia="Arial Narrow" w:hAnsi="Arial Narrow"/>
        <w:sz w:val="18"/>
        <w:szCs w:val="18"/>
        <w:rtl w:val="0"/>
      </w:rPr>
      <w:t xml:space="preserve">Fone: (48) 3877-9000   |   www.ifsc.edu.br  |  CNPJ 11.402.887/0001-60</w:t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0">
    <w:pPr>
      <w:rPr/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1">
    <w:pPr>
      <w:rPr/>
    </w:pPr>
    <w:r w:rsidDel="00000000" w:rsidR="00000000" w:rsidRPr="00000000">
      <w:rPr/>
      <w:drawing>
        <wp:inline distB="0" distT="0" distL="0" distR="0">
          <wp:extent cx="5811520" cy="714375"/>
          <wp:effectExtent b="0" l="0" r="0" t="0"/>
          <wp:docPr id="2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811520" cy="714375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8">
    <w:pPr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9">
    <w:pPr>
      <w:rPr/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0" distR="0" hidden="0" layoutInCell="1" locked="0" relativeHeight="0" simplePos="0">
          <wp:simplePos x="0" y="0"/>
          <wp:positionH relativeFrom="column">
            <wp:posOffset>-363529</wp:posOffset>
          </wp:positionH>
          <wp:positionV relativeFrom="paragraph">
            <wp:posOffset>76200</wp:posOffset>
          </wp:positionV>
          <wp:extent cx="6120130" cy="663575"/>
          <wp:effectExtent b="0" l="0" r="0" t="0"/>
          <wp:wrapTopAndBottom distB="0" distT="0"/>
          <wp:docPr id="1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120130" cy="663575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evenAndOddHeaders w:val="1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541" w:right="0" w:hanging="400"/>
      <w:jc w:val="both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12" w:line="240" w:lineRule="auto"/>
      <w:ind w:left="40" w:right="0" w:firstLine="0"/>
      <w:jc w:val="left"/>
    </w:pPr>
    <w:rPr>
      <w:rFonts w:ascii="Arial" w:cs="Arial" w:eastAsia="Arial" w:hAnsi="Arial"/>
      <w:b w:val="1"/>
      <w:bCs w:val="1"/>
      <w:i w:val="1"/>
      <w:iCs w:val="1"/>
      <w:smallCaps w:val="0"/>
      <w:strike w:val="0"/>
      <w:color w:val="000000"/>
      <w:sz w:val="24"/>
      <w:szCs w:val="24"/>
      <w:u w:val="singl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bCs w:val="0"/>
      <w:i w:val="1"/>
      <w:iCs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9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1.xml"/><Relationship Id="rId10" Type="http://schemas.openxmlformats.org/officeDocument/2006/relationships/footer" Target="footer3.xml"/><Relationship Id="rId9" Type="http://schemas.openxmlformats.org/officeDocument/2006/relationships/footer" Target="footer2.xml"/><Relationship Id="rId5" Type="http://schemas.openxmlformats.org/officeDocument/2006/relationships/styles" Target="styles.xml"/><Relationship Id="rId6" Type="http://schemas.openxmlformats.org/officeDocument/2006/relationships/header" Target="header2.xml"/><Relationship Id="rId7" Type="http://schemas.openxmlformats.org/officeDocument/2006/relationships/header" Target="header3.xml"/><Relationship Id="rId8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ArialNarrow-regular.ttf"/><Relationship Id="rId2" Type="http://schemas.openxmlformats.org/officeDocument/2006/relationships/font" Target="fonts/ArialNarrow-bold.ttf"/><Relationship Id="rId3" Type="http://schemas.openxmlformats.org/officeDocument/2006/relationships/font" Target="fonts/ArialNarrow-italic.ttf"/><Relationship Id="rId4" Type="http://schemas.openxmlformats.org/officeDocument/2006/relationships/font" Target="fonts/ArialNarrow-boldItalic.ttf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