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" w:lineRule="auto"/>
        <w:ind w:left="0" w:right="292.2047244094489" w:firstLine="0"/>
        <w:jc w:val="center"/>
        <w:rPr>
          <w:rFonts w:ascii="Arial" w:cs="Arial" w:eastAsia="Arial" w:hAnsi="Arial"/>
        </w:rPr>
      </w:pPr>
      <w:bookmarkStart w:colFirst="0" w:colLast="0" w:name="_mod27npdeku9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0" w:lineRule="auto"/>
        <w:ind w:left="0" w:right="292.2047244094489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FICHA DE INSCRIÇÃO DE CANDIDATOS À ELEIÇÃO DE COORDENADORIAS DO CÂMPUS CANOINHAS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2.2047244094489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2.2047244094489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92.2047244094489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SIAP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nº ________________,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 minha inscrição no processo de eleição para a Coordenadoria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_______________________________________________________ do Câmpus Canoinhas,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Edital nº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Eleição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Declaro que estou ciente de todo o conteúdo 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edital supracitado.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Autodeclaração Étnico-Racial (preencher apenas em caso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reserva de vagas para negros em cargos de gestão no IFSC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, conforme Resolução CONSUP nº 149, de 14 de março de 2025):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em conformidade com a classificação do IBGE, que sou: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Preto(a)       (  ) Pardo(a)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Declaro, ainda, estar ciente de que as informações ora prestadas são de minha inteira responsabilidade e que, em caso de declaração falsa, estarei sujeito(a) às sanções previstas em lei, aplicando-se, inclusive, o disposto no parágrafo único do art. 10 do Decreto nº 83.936, de 6 de setembro de 1979; no art. 7º do Decreto nº 11.443, de 21 de março de 2023; e no art. 4º da Resolução CONSUP nº 149, de 14 de março de 2025.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Não se aplica.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904"/>
          <w:tab w:val="left" w:leader="none" w:pos="3211"/>
        </w:tabs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Canoinhas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____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abril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</w:t>
      </w:r>
    </w:p>
    <w:p w:rsidR="00000000" w:rsidDel="00000000" w:rsidP="00000000" w:rsidRDefault="00000000" w:rsidRPr="00000000" w14:paraId="00000016">
      <w:pPr>
        <w:tabs>
          <w:tab w:val="left" w:leader="none" w:pos="1904"/>
          <w:tab w:val="left" w:leader="none" w:pos="3211"/>
        </w:tabs>
        <w:ind w:left="0" w:right="292.2047244094489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904"/>
          <w:tab w:val="left" w:leader="none" w:pos="3211"/>
        </w:tabs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Obs.: Este formulário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poderá ser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assinado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digitalmente e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deverá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ser enviado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e-mail: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vertAlign w:val="baseline"/>
            <w:rtl w:val="0"/>
          </w:rPr>
          <w:t xml:space="preserve">cpec.can@ifsc.edu.br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430"/>
          <w:tab w:val="left" w:leader="none" w:pos="7919"/>
          <w:tab w:val="left" w:leader="none" w:pos="8887"/>
        </w:tabs>
        <w:ind w:left="0" w:right="292.2047244094489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020" w:top="2220" w:left="1020" w:right="960" w:header="1133.8582677165355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rFonts w:ascii="Arial" w:cs="Arial" w:eastAsia="Arial" w:hAnsi="Arial"/>
        <w:b w:val="1"/>
        <w:bCs w:val="1"/>
        <w:color w:val="007f00"/>
        <w:sz w:val="17.994836807250977"/>
        <w:szCs w:val="17.994836807250977"/>
      </w:rPr>
    </w:pPr>
    <w:r w:rsidDel="00000000" w:rsidR="00000000" w:rsidRPr="00000000">
      <w:rPr>
        <w:rFonts w:ascii="Arial" w:cs="Arial" w:eastAsia="Arial" w:hAnsi="Arial"/>
        <w:b w:val="1"/>
        <w:bCs w:val="1"/>
        <w:color w:val="007f00"/>
        <w:sz w:val="17.994836807250977"/>
        <w:szCs w:val="17.994836807250977"/>
        <w:rtl w:val="0"/>
      </w:rPr>
      <w:t xml:space="preserve">Instituto Federal de Santa Catarina – Câmpus Canoinhas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50800</wp:posOffset>
              </wp:positionH>
              <wp:positionV relativeFrom="paragraph">
                <wp:posOffset>9359900</wp:posOffset>
              </wp:positionV>
              <wp:extent cx="3614420" cy="44323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43553" y="3563148"/>
                        <a:ext cx="3604895" cy="433705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20"/>
                              <w:vertAlign w:val="baseline"/>
                            </w:rPr>
                            <w:t xml:space="preserve">Instituto Federal de Santa Catarina –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vertAlign w:val="baseline"/>
                            </w:rPr>
                            <w:t xml:space="preserve">Câmpus Canoinhas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Expedicionários, 2150 | Campo da Água Verde | Canoinhas /SC | CEP: 89466-312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vertAlign w:val="baseline"/>
                            </w:rPr>
                            <w:t xml:space="preserve">Fone: (47) 3627-4500 |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u w:val="single"/>
                              <w:vertAlign w:val="baseline"/>
                            </w:rPr>
                            <w:t xml:space="preserve">www.ifsc.edu.br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vertAlign w:val="baseline"/>
                            </w:rPr>
                            <w:t xml:space="preserve"> | CNPJ 11.402.887/0012-13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50800</wp:posOffset>
              </wp:positionH>
              <wp:positionV relativeFrom="paragraph">
                <wp:posOffset>9359900</wp:posOffset>
              </wp:positionV>
              <wp:extent cx="3614420" cy="44323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14420" cy="443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jc w:val="center"/>
      <w:rPr>
        <w:rFonts w:ascii="Arial" w:cs="Arial" w:eastAsia="Arial" w:hAnsi="Arial"/>
        <w:b w:val="1"/>
        <w:bCs w:val="1"/>
        <w:sz w:val="17.994836807250977"/>
        <w:szCs w:val="17.994836807250977"/>
      </w:rPr>
    </w:pPr>
    <w:r w:rsidDel="00000000" w:rsidR="00000000" w:rsidRPr="00000000">
      <w:rPr>
        <w:rFonts w:ascii="Arial" w:cs="Arial" w:eastAsia="Arial" w:hAnsi="Arial"/>
        <w:b w:val="1"/>
        <w:bCs w:val="1"/>
        <w:sz w:val="17.994836807250977"/>
        <w:szCs w:val="17.994836807250977"/>
        <w:rtl w:val="0"/>
      </w:rPr>
      <w:t xml:space="preserve">Av. Expedicionários, 2150 | Campo da Água Verde | Canoinhas/SC | CEP 89466-312 </w:t>
    </w:r>
  </w:p>
  <w:p w:rsidR="00000000" w:rsidDel="00000000" w:rsidP="00000000" w:rsidRDefault="00000000" w:rsidRPr="00000000" w14:paraId="00000020">
    <w:pPr>
      <w:jc w:val="center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17.994836807250977"/>
        <w:szCs w:val="17.994836807250977"/>
        <w:rtl w:val="0"/>
      </w:rPr>
      <w:t xml:space="preserve">www.canoinhas.ifsc.edu.br | </w:t>
    </w:r>
    <w:hyperlink r:id="rId2">
      <w:r w:rsidDel="00000000" w:rsidR="00000000" w:rsidRPr="00000000">
        <w:rPr>
          <w:rFonts w:ascii="Arial" w:cs="Arial" w:eastAsia="Arial" w:hAnsi="Arial"/>
          <w:b w:val="1"/>
          <w:bCs w:val="1"/>
          <w:color w:val="1155cc"/>
          <w:sz w:val="17.994836807250977"/>
          <w:szCs w:val="17.994836807250977"/>
          <w:u w:val="single"/>
          <w:rtl w:val="0"/>
        </w:rPr>
        <w:t xml:space="preserve">www.ifsc.edu.br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-114604</wp:posOffset>
          </wp:positionV>
          <wp:extent cx="6120130" cy="663575"/>
          <wp:effectExtent b="0" l="0" r="0" t="0"/>
          <wp:wrapTopAndBottom distB="0" dist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55" w:right="0" w:firstLine="0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pec.can@ifsc.edu.br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fsc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