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PARCIAL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26"/>
        <w:gridCol w:w="1860"/>
        <w:gridCol w:w="555"/>
        <w:gridCol w:w="3685"/>
        <w:gridCol w:w="2408"/>
        <w:tblGridChange w:id="0">
          <w:tblGrid>
            <w:gridCol w:w="1126"/>
            <w:gridCol w:w="1860"/>
            <w:gridCol w:w="555"/>
            <w:gridCol w:w="3685"/>
            <w:gridCol w:w="240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Descrição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plano de trabalho: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Coordenador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do 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Equipe de execução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(Discentes, técnicos e docentes autores da publicação)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Relatório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Parcial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Descrição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das atividades realizadas do plano de trabalho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(Descreva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 andamento da execução do plano de trabalho, informe a submissão realizada até o momento e o status em que a mesma se encontra, relato as dificuldades enfrentadas, 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Relatório financeiro 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do item descrito no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dos itens constantes no comprovante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em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recebido de Auxílio Financeiro ao Pesquisador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Assinatura do coordenador do plano de trabalho e data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Miguel do Oeste, ____ de ___________ de 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Ciência/ Aprovação da Coordenadoria de Pesquisa do Câmpus São Miguel do Oeste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cc"/>
          <w:rtl w:val="0"/>
        </w:rPr>
        <w:t xml:space="preserve">ORIENTAÇÕES GERAIS PARA O ENVIO DO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1 - INSERIR LOGO ABAIXO TODOS OS COMPROVANTES NA MESMA SEQUÊNCIA DA TABELA DO ITEM “2.2 RELATÓRIO FINANCEIRO”.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2 - INSERIR O COMPROVANTE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cc"/>
          <w:rtl w:val="0"/>
        </w:rPr>
        <w:t xml:space="preserve">SUBMISSÃO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DE TRABALHO EM PERIÓDICO OU LIVRO (EM QUE CONSTE ISBN, ISSN OU DOI), OU COMPROVANTE DE SUBMISSÃO DE DEPÓSITO DE PATENTE, OU COMPROVANTE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cc"/>
          <w:rtl w:val="0"/>
        </w:rPr>
        <w:t xml:space="preserve">SUBMISSÃO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DE REGISTRO DE PROGRAMA DE COMPUTADOR.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OBSERVAÇÃO: Este documento é de guarda permanente, devendo estar arquivado para comprovações futuras que se façam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1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1" w:lineRule="auto"/>
        <w:ind w:right="1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" w:top="1842" w:left="1133" w:right="113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spacing w:after="0" w:before="240" w:lineRule="auto"/>
      <w:jc w:val="center"/>
      <w:rPr/>
    </w:pPr>
    <w:r w:rsidDel="00000000" w:rsidR="00000000" w:rsidRPr="00000000">
      <w:rPr>
        <w:rFonts w:ascii="Roboto" w:cs="Roboto" w:eastAsia="Roboto" w:hAnsi="Roboto"/>
        <w:b w:val="1"/>
        <w:bCs w:val="1"/>
        <w:color w:val="008000"/>
        <w:sz w:val="18"/>
        <w:szCs w:val="18"/>
        <w:rtl w:val="0"/>
      </w:rPr>
      <w:t xml:space="preserve">Instituto Federal de Santa Catarina – Reitoria</w:t>
      <w:br w:type="textWrapping"/>
    </w: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Rua: 14 de julho, 150 | Coqueiros | Florianópolis /SC | CEP: 88.075-010</w:t>
      <w:br w:type="textWrapping"/>
      <w:t xml:space="preserve">Fone: (48) 3877-9000 | www.ifsc.edu.br | CNPJ 11.402.887/0001-60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233045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