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left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32"/>
          <w:szCs w:val="32"/>
        </w:rPr>
      </w:pPr>
      <w:r w:rsidDel="00000000" w:rsidR="00000000" w:rsidRPr="00000000">
        <w:rPr>
          <w:b w:val="1"/>
          <w:i w:val="0"/>
          <w:sz w:val="32"/>
          <w:szCs w:val="32"/>
          <w:rtl w:val="0"/>
        </w:rPr>
        <w:t xml:space="preserve">DESAFIO IFSC DE IDEIAS INOVADORAS 202</w:t>
      </w:r>
      <w:r w:rsidDel="00000000" w:rsidR="00000000" w:rsidRPr="00000000">
        <w:rPr>
          <w:b w:val="1"/>
          <w:sz w:val="32"/>
          <w:szCs w:val="3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II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i w:val="0"/>
          <w:sz w:val="28"/>
          <w:szCs w:val="28"/>
        </w:rPr>
      </w:pPr>
      <w:r w:rsidDel="00000000" w:rsidR="00000000" w:rsidRPr="00000000">
        <w:rPr>
          <w:b w:val="1"/>
          <w:i w:val="0"/>
          <w:sz w:val="28"/>
          <w:szCs w:val="28"/>
          <w:rtl w:val="0"/>
        </w:rPr>
        <w:t xml:space="preserve">TERMO DE AUTORIZAÇÃO DE PARTICIPAÇÃO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i w:val="0"/>
          <w:sz w:val="24"/>
          <w:szCs w:val="24"/>
        </w:rPr>
      </w:pPr>
      <w:r w:rsidDel="00000000" w:rsidR="00000000" w:rsidRPr="00000000">
        <w:rPr>
          <w:b w:val="1"/>
          <w:i w:val="0"/>
          <w:sz w:val="24"/>
          <w:szCs w:val="24"/>
          <w:rtl w:val="0"/>
        </w:rPr>
        <w:t xml:space="preserve">Dados do responsável: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Nome completo:</w:t>
      </w:r>
      <w:r w:rsidDel="00000000" w:rsidR="00000000" w:rsidRPr="00000000">
        <w:rPr>
          <w:b w:val="0"/>
          <w:i w:val="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CPF: </w:t>
      </w:r>
      <w:r w:rsidDel="00000000" w:rsidR="00000000" w:rsidRPr="00000000">
        <w:rPr>
          <w:b w:val="0"/>
          <w:i w:val="0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  RG: </w:t>
      </w:r>
      <w:r w:rsidDel="00000000" w:rsidR="00000000" w:rsidRPr="00000000">
        <w:rPr>
          <w:b w:val="0"/>
          <w:i w:val="0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Grau de parentesco: </w:t>
      </w:r>
      <w:r w:rsidDel="00000000" w:rsidR="00000000" w:rsidRPr="00000000">
        <w:rPr>
          <w:b w:val="0"/>
          <w:i w:val="0"/>
          <w:sz w:val="24"/>
          <w:szCs w:val="24"/>
          <w:u w:val="single"/>
          <w:rtl w:val="0"/>
        </w:rPr>
        <w:tab/>
        <w:tab/>
        <w:tab/>
        <w:tab/>
        <w:tab/>
        <w:t xml:space="preserve">  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Telefone: (</w:t>
      </w:r>
      <w:r w:rsidDel="00000000" w:rsidR="00000000" w:rsidRPr="00000000">
        <w:rPr>
          <w:b w:val="0"/>
          <w:i w:val="0"/>
          <w:sz w:val="24"/>
          <w:szCs w:val="24"/>
          <w:u w:val="single"/>
          <w:rtl w:val="0"/>
        </w:rPr>
        <w:t xml:space="preserve">    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)</w:t>
      </w:r>
      <w:r w:rsidDel="00000000" w:rsidR="00000000" w:rsidRPr="00000000">
        <w:rPr>
          <w:b w:val="0"/>
          <w:i w:val="0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Eu, </w:t>
      </w:r>
      <w:r w:rsidDel="00000000" w:rsidR="00000000" w:rsidRPr="00000000">
        <w:rPr>
          <w:b w:val="0"/>
          <w:i w:val="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,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autorizo o(a) menor </w:t>
      </w:r>
      <w:r w:rsidDel="00000000" w:rsidR="00000000" w:rsidRPr="00000000">
        <w:rPr>
          <w:b w:val="0"/>
          <w:i w:val="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 xml:space="preserve">,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aluno(a) do curso </w:t>
      </w:r>
      <w:r w:rsidDel="00000000" w:rsidR="00000000" w:rsidRPr="00000000">
        <w:rPr>
          <w:b w:val="0"/>
          <w:i w:val="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 xml:space="preserve">,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número de matrícula </w:t>
      </w:r>
      <w:r w:rsidDel="00000000" w:rsidR="00000000" w:rsidRPr="00000000">
        <w:rPr>
          <w:b w:val="0"/>
          <w:i w:val="0"/>
          <w:sz w:val="24"/>
          <w:szCs w:val="24"/>
          <w:u w:val="singl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a participar do DESAFIO IFSC DE IDEIAS INOVADORAS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, organizado pelo IFSC. Declaro conhecer e aceitar os critérios e normas estabelecidos no regulamento e certifico como verdadeiras as informações acima.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b w:val="0"/>
          <w:i w:val="0"/>
          <w:sz w:val="24"/>
          <w:szCs w:val="24"/>
          <w:u w:val="none"/>
          <w:rtl w:val="0"/>
        </w:rPr>
        <w:t xml:space="preserve"> , </w:t>
      </w:r>
      <w:r w:rsidDel="00000000" w:rsidR="00000000" w:rsidRPr="00000000">
        <w:rPr>
          <w:b w:val="0"/>
          <w:i w:val="0"/>
          <w:sz w:val="24"/>
          <w:szCs w:val="24"/>
          <w:u w:val="single"/>
          <w:rtl w:val="0"/>
        </w:rPr>
        <w:tab/>
        <w:t xml:space="preserve"> 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de </w:t>
      </w:r>
      <w:r w:rsidDel="00000000" w:rsidR="00000000" w:rsidRPr="00000000">
        <w:rPr>
          <w:b w:val="0"/>
          <w:i w:val="0"/>
          <w:sz w:val="24"/>
          <w:szCs w:val="24"/>
          <w:u w:val="single"/>
          <w:rtl w:val="0"/>
        </w:rPr>
        <w:tab/>
        <w:tab/>
        <w:tab/>
        <w:tab/>
        <w:t xml:space="preserve"> 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de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0"/>
          <w:i w:val="0"/>
          <w:sz w:val="24"/>
          <w:szCs w:val="24"/>
          <w:u w:val="single"/>
        </w:rPr>
      </w:pPr>
      <w:r w:rsidDel="00000000" w:rsidR="00000000" w:rsidRPr="00000000">
        <w:rPr>
          <w:b w:val="0"/>
          <w:i w:val="0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Assinatura do Pai ou Responsável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Obs.: Uma vez preenchidos, os termos de autorização de participação dos menores de 18 anos da equipe deverão ser digitalizados como um  único arquivo PDF, para submissão no formulário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on-line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inscrição.</w:t>
      </w:r>
    </w:p>
    <w:sectPr>
      <w:headerReference r:id="rId7" w:type="default"/>
      <w:footerReference r:id="rId8" w:type="default"/>
      <w:pgSz w:h="16838" w:w="11906" w:orient="portrait"/>
      <w:pgMar w:bottom="2038" w:top="2450" w:left="1134" w:right="1134" w:header="700" w:footer="7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Departamento de Inovação - Núcleo de Inovação Tecnológica (NIT) / PROPPI</w:t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(48) 3877-9053   |  inovacao@ifsc.edu.br  |  www.ifsc.edu.br  |  CNPJ 11.402.887/0001-60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24575" cy="1331913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4575" cy="13319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MyVOg47rIXTW4JGh9Gv/+WofAg==">AMUW2mWWGngbZ8wnO8zZ7oUlt4W6xYCnWfGlTs76R6AsKVKVD0sRq5WxcfKEjWb30IygJpUDb3O8D6uQdYFw48tP5c9O9324rnTIJfSpOhMKPmzGb7VaKEs=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